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1110" w14:textId="0482ECAA" w:rsidR="004402E0" w:rsidRPr="00A76488" w:rsidRDefault="004402E0" w:rsidP="005048EC">
      <w:pPr>
        <w:spacing w:after="0" w:line="240" w:lineRule="auto"/>
        <w:jc w:val="center"/>
        <w:rPr>
          <w:szCs w:val="24"/>
          <w:lang w:val="en-CA"/>
        </w:rPr>
      </w:pPr>
      <w:r w:rsidRPr="00A76488">
        <w:rPr>
          <w:noProof/>
          <w:szCs w:val="24"/>
          <w:lang w:val="en-CA" w:eastAsia="nl-NL"/>
        </w:rPr>
        <w:drawing>
          <wp:inline distT="0" distB="0" distL="0" distR="0" wp14:anchorId="7F390CFE" wp14:editId="4AB4723F">
            <wp:extent cx="2762250" cy="130570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tar logo.jpg"/>
                    <pic:cNvPicPr/>
                  </pic:nvPicPr>
                  <pic:blipFill>
                    <a:blip r:embed="rId11">
                      <a:extLst>
                        <a:ext uri="{28A0092B-C50C-407E-A947-70E740481C1C}">
                          <a14:useLocalDpi xmlns:a14="http://schemas.microsoft.com/office/drawing/2010/main" val="0"/>
                        </a:ext>
                      </a:extLst>
                    </a:blip>
                    <a:stretch>
                      <a:fillRect/>
                    </a:stretch>
                  </pic:blipFill>
                  <pic:spPr>
                    <a:xfrm>
                      <a:off x="0" y="0"/>
                      <a:ext cx="2770643" cy="1309672"/>
                    </a:xfrm>
                    <a:prstGeom prst="rect">
                      <a:avLst/>
                    </a:prstGeom>
                  </pic:spPr>
                </pic:pic>
              </a:graphicData>
            </a:graphic>
          </wp:inline>
        </w:drawing>
      </w:r>
    </w:p>
    <w:p w14:paraId="2DBDD647" w14:textId="77777777" w:rsidR="000B102E" w:rsidRPr="00A76488" w:rsidRDefault="000B102E" w:rsidP="005048EC">
      <w:pPr>
        <w:spacing w:after="0" w:line="240" w:lineRule="auto"/>
        <w:jc w:val="center"/>
        <w:rPr>
          <w:szCs w:val="24"/>
          <w:lang w:val="en-CA"/>
        </w:rPr>
      </w:pPr>
    </w:p>
    <w:p w14:paraId="2A7F6130" w14:textId="0D1C9EE3" w:rsidR="00261089" w:rsidRPr="00A76488" w:rsidRDefault="00582806" w:rsidP="005048EC">
      <w:pPr>
        <w:spacing w:after="0" w:line="240" w:lineRule="auto"/>
        <w:jc w:val="center"/>
        <w:rPr>
          <w:sz w:val="28"/>
          <w:szCs w:val="32"/>
          <w:lang w:val="en-CA"/>
        </w:rPr>
      </w:pPr>
      <w:r w:rsidRPr="00A76488">
        <w:rPr>
          <w:sz w:val="28"/>
          <w:szCs w:val="32"/>
          <w:lang w:val="en-CA"/>
        </w:rPr>
        <w:t>1</w:t>
      </w:r>
      <w:r w:rsidR="001815C9">
        <w:rPr>
          <w:sz w:val="28"/>
          <w:szCs w:val="32"/>
          <w:lang w:val="en-CA"/>
        </w:rPr>
        <w:t>7</w:t>
      </w:r>
      <w:r w:rsidRPr="00A76488">
        <w:rPr>
          <w:sz w:val="28"/>
          <w:szCs w:val="32"/>
          <w:vertAlign w:val="superscript"/>
          <w:lang w:val="en-CA"/>
        </w:rPr>
        <w:t>th</w:t>
      </w:r>
      <w:r w:rsidRPr="00A76488">
        <w:rPr>
          <w:sz w:val="28"/>
          <w:szCs w:val="32"/>
          <w:lang w:val="en-CA"/>
        </w:rPr>
        <w:t xml:space="preserve"> International NECTAR </w:t>
      </w:r>
      <w:r w:rsidR="00261089" w:rsidRPr="00A76488">
        <w:rPr>
          <w:sz w:val="28"/>
          <w:szCs w:val="32"/>
          <w:lang w:val="en-CA"/>
        </w:rPr>
        <w:t>Conference</w:t>
      </w:r>
    </w:p>
    <w:p w14:paraId="73C04820" w14:textId="066E0932" w:rsidR="00B43321" w:rsidRPr="00A76488" w:rsidRDefault="001815C9" w:rsidP="005048EC">
      <w:pPr>
        <w:spacing w:after="0" w:line="240" w:lineRule="auto"/>
        <w:jc w:val="center"/>
        <w:rPr>
          <w:sz w:val="28"/>
          <w:szCs w:val="32"/>
          <w:lang w:val="en-CA"/>
        </w:rPr>
      </w:pPr>
      <w:r>
        <w:rPr>
          <w:sz w:val="28"/>
          <w:szCs w:val="32"/>
          <w:lang w:val="en-CA"/>
        </w:rPr>
        <w:t>Brussels</w:t>
      </w:r>
      <w:r w:rsidR="00582806" w:rsidRPr="00A76488">
        <w:rPr>
          <w:sz w:val="28"/>
          <w:szCs w:val="32"/>
          <w:lang w:val="en-CA"/>
        </w:rPr>
        <w:t xml:space="preserve">, </w:t>
      </w:r>
      <w:r>
        <w:rPr>
          <w:sz w:val="28"/>
          <w:szCs w:val="32"/>
          <w:lang w:val="en-CA"/>
        </w:rPr>
        <w:t>Belgium</w:t>
      </w:r>
      <w:r w:rsidR="00582806" w:rsidRPr="00A76488">
        <w:rPr>
          <w:sz w:val="28"/>
          <w:szCs w:val="32"/>
          <w:lang w:val="en-CA"/>
        </w:rPr>
        <w:t xml:space="preserve">, </w:t>
      </w:r>
      <w:r w:rsidR="000C2274">
        <w:rPr>
          <w:sz w:val="28"/>
          <w:szCs w:val="32"/>
          <w:lang w:val="en-CA"/>
        </w:rPr>
        <w:t>3</w:t>
      </w:r>
      <w:r w:rsidR="00582806" w:rsidRPr="00A76488">
        <w:rPr>
          <w:sz w:val="28"/>
          <w:szCs w:val="32"/>
          <w:lang w:val="en-CA"/>
        </w:rPr>
        <w:t xml:space="preserve"> - </w:t>
      </w:r>
      <w:r w:rsidR="000C2274">
        <w:rPr>
          <w:sz w:val="28"/>
          <w:szCs w:val="32"/>
          <w:lang w:val="en-CA"/>
        </w:rPr>
        <w:t>5</w:t>
      </w:r>
      <w:r w:rsidR="00582806" w:rsidRPr="00A76488">
        <w:rPr>
          <w:sz w:val="28"/>
          <w:szCs w:val="32"/>
          <w:lang w:val="en-CA"/>
        </w:rPr>
        <w:t xml:space="preserve"> Ju</w:t>
      </w:r>
      <w:r w:rsidR="00B82058" w:rsidRPr="00A76488">
        <w:rPr>
          <w:sz w:val="28"/>
          <w:szCs w:val="32"/>
          <w:lang w:val="en-CA"/>
        </w:rPr>
        <w:t>ly</w:t>
      </w:r>
      <w:r w:rsidR="00582806" w:rsidRPr="00A76488">
        <w:rPr>
          <w:sz w:val="28"/>
          <w:szCs w:val="32"/>
          <w:lang w:val="en-CA"/>
        </w:rPr>
        <w:t xml:space="preserve"> 20</w:t>
      </w:r>
      <w:r w:rsidR="00095999">
        <w:rPr>
          <w:sz w:val="28"/>
          <w:szCs w:val="32"/>
          <w:lang w:val="en-CA"/>
        </w:rPr>
        <w:t>2</w:t>
      </w:r>
      <w:r w:rsidR="000C2274">
        <w:rPr>
          <w:sz w:val="28"/>
          <w:szCs w:val="32"/>
          <w:lang w:val="en-CA"/>
        </w:rPr>
        <w:t>4</w:t>
      </w:r>
    </w:p>
    <w:p w14:paraId="329BDDB9" w14:textId="77777777" w:rsidR="00D52A84" w:rsidRPr="00A76488" w:rsidRDefault="00D52A84" w:rsidP="005048EC">
      <w:pPr>
        <w:spacing w:after="0" w:line="240" w:lineRule="auto"/>
        <w:jc w:val="center"/>
        <w:rPr>
          <w:sz w:val="18"/>
          <w:szCs w:val="20"/>
          <w:lang w:val="en-CA"/>
        </w:rPr>
      </w:pPr>
    </w:p>
    <w:p w14:paraId="29F2E32A" w14:textId="6EA6969B" w:rsidR="000C2274" w:rsidRPr="000C2274" w:rsidRDefault="000C2274" w:rsidP="000C2274">
      <w:pPr>
        <w:jc w:val="center"/>
        <w:rPr>
          <w:b/>
          <w:bCs/>
          <w:sz w:val="36"/>
          <w:szCs w:val="36"/>
        </w:rPr>
      </w:pPr>
      <w:r w:rsidRPr="000C2274">
        <w:rPr>
          <w:b/>
          <w:bCs/>
          <w:sz w:val="36"/>
          <w:szCs w:val="36"/>
        </w:rPr>
        <w:t>Stakeholder involvement in transport: Who, why</w:t>
      </w:r>
      <w:r w:rsidR="00C471A8">
        <w:rPr>
          <w:b/>
          <w:bCs/>
          <w:sz w:val="36"/>
          <w:szCs w:val="36"/>
        </w:rPr>
        <w:t>,</w:t>
      </w:r>
      <w:r w:rsidRPr="000C2274">
        <w:rPr>
          <w:b/>
          <w:bCs/>
          <w:sz w:val="36"/>
          <w:szCs w:val="36"/>
        </w:rPr>
        <w:t xml:space="preserve"> how and with what impact?</w:t>
      </w:r>
    </w:p>
    <w:p w14:paraId="6BBB69D0" w14:textId="77777777" w:rsidR="002753AF" w:rsidRPr="000C2274" w:rsidRDefault="002753AF" w:rsidP="002753AF">
      <w:pPr>
        <w:spacing w:after="0" w:line="240" w:lineRule="auto"/>
        <w:jc w:val="center"/>
        <w:rPr>
          <w:rFonts w:eastAsiaTheme="minorEastAsia"/>
          <w:b/>
          <w:bCs/>
          <w:color w:val="222222"/>
          <w:sz w:val="32"/>
          <w:szCs w:val="36"/>
        </w:rPr>
      </w:pPr>
    </w:p>
    <w:p w14:paraId="12F236D7" w14:textId="30521650" w:rsidR="002753AF" w:rsidRPr="00C25313" w:rsidRDefault="002753AF" w:rsidP="002753AF">
      <w:pPr>
        <w:spacing w:after="0" w:line="240" w:lineRule="auto"/>
        <w:jc w:val="center"/>
        <w:rPr>
          <w:b/>
          <w:sz w:val="28"/>
          <w:szCs w:val="28"/>
          <w:lang w:val="en-CA"/>
        </w:rPr>
      </w:pPr>
      <w:r w:rsidRPr="00C25313">
        <w:rPr>
          <w:b/>
          <w:sz w:val="28"/>
          <w:szCs w:val="28"/>
          <w:lang w:val="en-CA"/>
        </w:rPr>
        <w:t>General Call for Papers</w:t>
      </w:r>
    </w:p>
    <w:p w14:paraId="51E87CEC" w14:textId="712EA274" w:rsidR="001C3F6F" w:rsidRPr="00A76488" w:rsidRDefault="001C3F6F" w:rsidP="005048EC">
      <w:pPr>
        <w:spacing w:after="0" w:line="240" w:lineRule="auto"/>
        <w:jc w:val="center"/>
        <w:rPr>
          <w:sz w:val="32"/>
          <w:szCs w:val="36"/>
          <w:lang w:val="en-CA"/>
        </w:rPr>
      </w:pPr>
    </w:p>
    <w:p w14:paraId="4AC30456" w14:textId="480799AF" w:rsidR="000C2274" w:rsidRDefault="000C2274" w:rsidP="000C2274">
      <w:r>
        <w:t>The involvement of stakeholders is key in the planning and regulation of transport systems</w:t>
      </w:r>
      <w:r w:rsidR="00A3069F">
        <w:t>, services</w:t>
      </w:r>
      <w:r>
        <w:t xml:space="preserve"> and infrastructure, the design and deployment of innovations and in the evaluation of transport activities. However, the diversity of stakeholders, their roles and responsibilities and their degree of willingness to participate in research and planning vary greatly across the different transport domains and at different stages of transport planning. Therefore, new methods, approaches, tools, and insights are needed to better understand why stakeholder involvement is important, who are the key actors that should participate, how they can be involved, and what impacts transport has on them. </w:t>
      </w:r>
      <w:r w:rsidRPr="001B65D0">
        <w:t xml:space="preserve">Stakeholder involvement is not only relevant for transport infrastructure projects, but also </w:t>
      </w:r>
      <w:r w:rsidR="001A37B7" w:rsidRPr="001B65D0">
        <w:t xml:space="preserve">for supporting </w:t>
      </w:r>
      <w:r w:rsidRPr="001B65D0">
        <w:t xml:space="preserve">the </w:t>
      </w:r>
      <w:r w:rsidR="00806322" w:rsidRPr="001B65D0">
        <w:t>long</w:t>
      </w:r>
      <w:r w:rsidR="001A37B7" w:rsidRPr="001B65D0">
        <w:t>-</w:t>
      </w:r>
      <w:r w:rsidR="00806322" w:rsidRPr="001B65D0">
        <w:t xml:space="preserve">term </w:t>
      </w:r>
      <w:r w:rsidRPr="001B65D0">
        <w:t>transition of transport towards a low-carbon and sustainable future</w:t>
      </w:r>
      <w:r w:rsidR="001A37B7" w:rsidRPr="001B65D0">
        <w:t xml:space="preserve">. </w:t>
      </w:r>
      <w:r>
        <w:t xml:space="preserve"> </w:t>
      </w:r>
    </w:p>
    <w:p w14:paraId="7FE9557A" w14:textId="11B83454" w:rsidR="001C3F6F" w:rsidRDefault="000C2274" w:rsidP="00806322">
      <w:pPr>
        <w:rPr>
          <w:rFonts w:eastAsiaTheme="minorEastAsia"/>
          <w:szCs w:val="24"/>
          <w:lang w:val="en-CA"/>
        </w:rPr>
      </w:pPr>
      <w:r>
        <w:t>The focus of the conference is on how transport and communications research can support the different roles stakeholders take in transport planning. Stakeholder involvement is understood in the broader sense</w:t>
      </w:r>
      <w:r w:rsidR="00806322">
        <w:t xml:space="preserve">.  </w:t>
      </w:r>
      <w:r w:rsidR="00C30790" w:rsidRPr="00A76488">
        <w:rPr>
          <w:rFonts w:eastAsiaTheme="minorEastAsia"/>
          <w:szCs w:val="24"/>
          <w:lang w:val="en-CA"/>
        </w:rPr>
        <w:t>W</w:t>
      </w:r>
      <w:r w:rsidR="009C5DD5" w:rsidRPr="00A76488">
        <w:rPr>
          <w:rFonts w:eastAsiaTheme="minorEastAsia"/>
          <w:szCs w:val="24"/>
          <w:lang w:val="en-CA"/>
        </w:rPr>
        <w:t xml:space="preserve">e invite papers </w:t>
      </w:r>
      <w:r w:rsidR="00C30790" w:rsidRPr="00A76488">
        <w:rPr>
          <w:rFonts w:eastAsiaTheme="minorEastAsia"/>
          <w:szCs w:val="24"/>
          <w:lang w:val="en-CA"/>
        </w:rPr>
        <w:t>discussing</w:t>
      </w:r>
      <w:r w:rsidR="009C5DD5" w:rsidRPr="00A76488">
        <w:rPr>
          <w:rFonts w:eastAsiaTheme="minorEastAsia"/>
          <w:szCs w:val="24"/>
          <w:lang w:val="en-CA"/>
        </w:rPr>
        <w:t xml:space="preserve"> </w:t>
      </w:r>
      <w:r w:rsidR="00C30790" w:rsidRPr="00A76488">
        <w:rPr>
          <w:rFonts w:eastAsiaTheme="minorEastAsia"/>
          <w:szCs w:val="24"/>
          <w:lang w:val="en-CA"/>
        </w:rPr>
        <w:t xml:space="preserve">the following </w:t>
      </w:r>
      <w:r w:rsidR="00C775C6" w:rsidRPr="00A76488">
        <w:rPr>
          <w:rFonts w:eastAsiaTheme="minorEastAsia"/>
          <w:szCs w:val="24"/>
          <w:lang w:val="en-CA"/>
        </w:rPr>
        <w:t xml:space="preserve">specific </w:t>
      </w:r>
      <w:r w:rsidR="00C30790" w:rsidRPr="00A76488">
        <w:rPr>
          <w:rFonts w:eastAsiaTheme="minorEastAsia"/>
          <w:szCs w:val="24"/>
          <w:lang w:val="en-CA"/>
        </w:rPr>
        <w:t>topics of interest:</w:t>
      </w:r>
    </w:p>
    <w:p w14:paraId="40F4A860" w14:textId="669F9B4C" w:rsidR="00806322" w:rsidRPr="00806322" w:rsidRDefault="00806322" w:rsidP="00806322">
      <w:pPr>
        <w:pStyle w:val="ListParagraph"/>
        <w:numPr>
          <w:ilvl w:val="0"/>
          <w:numId w:val="5"/>
        </w:numPr>
        <w:spacing w:after="0" w:line="240" w:lineRule="auto"/>
        <w:rPr>
          <w:rFonts w:eastAsiaTheme="minorEastAsia"/>
          <w:szCs w:val="24"/>
          <w:lang w:val="en-CA"/>
        </w:rPr>
      </w:pPr>
      <w:r>
        <w:t>advancements in the fields of transport and communication in the context of stakeholder involvement</w:t>
      </w:r>
      <w:r w:rsidR="001A37B7">
        <w:t>,</w:t>
      </w:r>
    </w:p>
    <w:p w14:paraId="76397243" w14:textId="14E15839" w:rsidR="00806322" w:rsidRPr="00806322" w:rsidRDefault="00806322" w:rsidP="00806322">
      <w:pPr>
        <w:pStyle w:val="ListParagraph"/>
        <w:numPr>
          <w:ilvl w:val="0"/>
          <w:numId w:val="5"/>
        </w:numPr>
        <w:spacing w:after="0" w:line="240" w:lineRule="auto"/>
        <w:rPr>
          <w:rFonts w:eastAsiaTheme="minorEastAsia"/>
          <w:szCs w:val="24"/>
          <w:lang w:val="en-CA"/>
        </w:rPr>
      </w:pPr>
      <w:r>
        <w:t>development of regulatory approaches and policies,</w:t>
      </w:r>
    </w:p>
    <w:p w14:paraId="7AF6AFE6" w14:textId="476A6ED5" w:rsidR="00806322" w:rsidRPr="00806322" w:rsidRDefault="00806322" w:rsidP="00806322">
      <w:pPr>
        <w:pStyle w:val="ListParagraph"/>
        <w:numPr>
          <w:ilvl w:val="0"/>
          <w:numId w:val="5"/>
        </w:numPr>
        <w:spacing w:after="0" w:line="240" w:lineRule="auto"/>
        <w:rPr>
          <w:rFonts w:eastAsiaTheme="minorEastAsia"/>
          <w:szCs w:val="24"/>
          <w:lang w:val="en-CA"/>
        </w:rPr>
      </w:pPr>
      <w:r>
        <w:t>stakeholder-based decision support</w:t>
      </w:r>
      <w:r w:rsidR="001A37B7">
        <w:t>,</w:t>
      </w:r>
    </w:p>
    <w:p w14:paraId="0B989596" w14:textId="6006BD8F" w:rsidR="00806322" w:rsidRPr="00806322" w:rsidRDefault="00806322" w:rsidP="00806322">
      <w:pPr>
        <w:pStyle w:val="ListParagraph"/>
        <w:numPr>
          <w:ilvl w:val="0"/>
          <w:numId w:val="5"/>
        </w:numPr>
        <w:spacing w:after="0" w:line="240" w:lineRule="auto"/>
        <w:rPr>
          <w:rFonts w:eastAsiaTheme="minorEastAsia"/>
          <w:szCs w:val="24"/>
          <w:lang w:val="en-CA"/>
        </w:rPr>
      </w:pPr>
      <w:r>
        <w:t>citizen engagement</w:t>
      </w:r>
      <w:r w:rsidR="001A37B7">
        <w:t>,</w:t>
      </w:r>
    </w:p>
    <w:p w14:paraId="7D03A60E" w14:textId="285993DB" w:rsidR="00806322" w:rsidRPr="00806322" w:rsidRDefault="00806322" w:rsidP="00806322">
      <w:pPr>
        <w:pStyle w:val="ListParagraph"/>
        <w:numPr>
          <w:ilvl w:val="0"/>
          <w:numId w:val="5"/>
        </w:numPr>
        <w:spacing w:after="0" w:line="240" w:lineRule="auto"/>
        <w:rPr>
          <w:rFonts w:eastAsiaTheme="minorEastAsia"/>
          <w:szCs w:val="24"/>
          <w:lang w:val="en-CA"/>
        </w:rPr>
      </w:pPr>
      <w:r>
        <w:t>quantitative and qualitative methods to assess the impact of transport on different stakeholder groups.</w:t>
      </w:r>
    </w:p>
    <w:p w14:paraId="15268AEC" w14:textId="77777777" w:rsidR="00B837EC" w:rsidRPr="00A76488" w:rsidRDefault="00B837EC" w:rsidP="005048EC">
      <w:pPr>
        <w:pStyle w:val="ListParagraph"/>
        <w:spacing w:after="0" w:line="240" w:lineRule="auto"/>
        <w:rPr>
          <w:rFonts w:eastAsiaTheme="minorEastAsia"/>
          <w:szCs w:val="24"/>
          <w:lang w:val="en-CA"/>
        </w:rPr>
      </w:pPr>
    </w:p>
    <w:p w14:paraId="56C1B499" w14:textId="6F58601F" w:rsidR="00C30790" w:rsidRPr="00A76488" w:rsidRDefault="00C30790" w:rsidP="005048EC">
      <w:pPr>
        <w:spacing w:after="0" w:line="240" w:lineRule="auto"/>
        <w:rPr>
          <w:rFonts w:eastAsiaTheme="minorEastAsia"/>
          <w:szCs w:val="24"/>
          <w:lang w:val="en-CA"/>
        </w:rPr>
      </w:pPr>
      <w:r w:rsidRPr="00A76488">
        <w:rPr>
          <w:rFonts w:eastAsiaTheme="minorEastAsia"/>
          <w:szCs w:val="24"/>
          <w:lang w:val="en-CA"/>
        </w:rPr>
        <w:t xml:space="preserve">In addition to these topics, we welcome papers on topics in </w:t>
      </w:r>
      <w:r w:rsidR="00A35265" w:rsidRPr="00A76488">
        <w:rPr>
          <w:rFonts w:eastAsiaTheme="minorEastAsia"/>
          <w:szCs w:val="24"/>
          <w:lang w:val="en-CA"/>
        </w:rPr>
        <w:t xml:space="preserve">the </w:t>
      </w:r>
      <w:r w:rsidRPr="00A76488">
        <w:rPr>
          <w:rFonts w:eastAsiaTheme="minorEastAsia"/>
          <w:szCs w:val="24"/>
          <w:lang w:val="en-CA"/>
        </w:rPr>
        <w:t xml:space="preserve">fields of transport, </w:t>
      </w:r>
      <w:r w:rsidR="00C15E45" w:rsidRPr="00A76488">
        <w:rPr>
          <w:rFonts w:eastAsiaTheme="minorEastAsia"/>
          <w:szCs w:val="24"/>
          <w:lang w:val="en-CA"/>
        </w:rPr>
        <w:t>communications,</w:t>
      </w:r>
      <w:r w:rsidRPr="00A76488">
        <w:rPr>
          <w:rFonts w:eastAsiaTheme="minorEastAsia"/>
          <w:szCs w:val="24"/>
          <w:lang w:val="en-CA"/>
        </w:rPr>
        <w:t xml:space="preserve"> and </w:t>
      </w:r>
      <w:r w:rsidR="00A37489" w:rsidRPr="00A76488">
        <w:rPr>
          <w:rFonts w:eastAsiaTheme="minorEastAsia"/>
          <w:szCs w:val="24"/>
          <w:lang w:val="en-CA"/>
        </w:rPr>
        <w:t>mobility</w:t>
      </w:r>
      <w:r w:rsidRPr="00A76488">
        <w:rPr>
          <w:rFonts w:eastAsiaTheme="minorEastAsia"/>
          <w:szCs w:val="24"/>
          <w:lang w:val="en-CA"/>
        </w:rPr>
        <w:t xml:space="preserve"> at large. General topics of interest include transport and infrastructure evaluation, </w:t>
      </w:r>
      <w:r w:rsidR="00CA666E" w:rsidRPr="00A76488">
        <w:rPr>
          <w:rFonts w:eastAsiaTheme="minorEastAsia"/>
          <w:szCs w:val="24"/>
          <w:lang w:val="en-CA"/>
        </w:rPr>
        <w:t xml:space="preserve">transport </w:t>
      </w:r>
      <w:r w:rsidRPr="00A76488">
        <w:rPr>
          <w:rFonts w:eastAsiaTheme="minorEastAsia"/>
          <w:szCs w:val="24"/>
          <w:lang w:val="en-CA"/>
        </w:rPr>
        <w:t xml:space="preserve">policy and environment, logistics and freight, tourism, recreation and leisure, housing and labour markets, accessibility analysis, social and health </w:t>
      </w:r>
      <w:r w:rsidR="00C15E45" w:rsidRPr="00A76488">
        <w:rPr>
          <w:rFonts w:eastAsiaTheme="minorEastAsia"/>
          <w:szCs w:val="24"/>
          <w:lang w:val="en-CA"/>
        </w:rPr>
        <w:t>issues,</w:t>
      </w:r>
      <w:r w:rsidRPr="00A76488">
        <w:rPr>
          <w:rFonts w:eastAsiaTheme="minorEastAsia"/>
          <w:szCs w:val="24"/>
          <w:lang w:val="en-CA"/>
        </w:rPr>
        <w:t xml:space="preserve"> and ICT.</w:t>
      </w:r>
    </w:p>
    <w:p w14:paraId="0E413999" w14:textId="77777777" w:rsidR="00C15E45" w:rsidRPr="00A76488" w:rsidRDefault="00C15E45" w:rsidP="005048EC">
      <w:pPr>
        <w:spacing w:after="0" w:line="240" w:lineRule="auto"/>
        <w:rPr>
          <w:szCs w:val="24"/>
          <w:lang w:val="en-CA"/>
        </w:rPr>
      </w:pPr>
    </w:p>
    <w:p w14:paraId="603A25F3" w14:textId="604B133C" w:rsidR="001C3F6F" w:rsidRPr="00A76488" w:rsidRDefault="001C3F6F" w:rsidP="005048EC">
      <w:pPr>
        <w:spacing w:after="0" w:line="240" w:lineRule="auto"/>
        <w:rPr>
          <w:szCs w:val="24"/>
          <w:lang w:val="en-CA"/>
        </w:rPr>
      </w:pPr>
      <w:r w:rsidRPr="00A76488">
        <w:rPr>
          <w:szCs w:val="24"/>
          <w:lang w:val="en-CA"/>
        </w:rPr>
        <w:t>The different NECTAR clusters will also organize specific thematic sessions. Call</w:t>
      </w:r>
      <w:r w:rsidR="001F2E64" w:rsidRPr="00A76488">
        <w:rPr>
          <w:szCs w:val="24"/>
          <w:lang w:val="en-CA"/>
        </w:rPr>
        <w:t>s</w:t>
      </w:r>
      <w:r w:rsidRPr="00A76488">
        <w:rPr>
          <w:szCs w:val="24"/>
          <w:lang w:val="en-CA"/>
        </w:rPr>
        <w:t xml:space="preserve"> for papers for these sessions will be posted </w:t>
      </w:r>
      <w:r w:rsidR="001F2E64" w:rsidRPr="00A76488">
        <w:rPr>
          <w:szCs w:val="24"/>
          <w:lang w:val="en-CA"/>
        </w:rPr>
        <w:t xml:space="preserve">on </w:t>
      </w:r>
      <w:r w:rsidRPr="00A76488">
        <w:rPr>
          <w:szCs w:val="24"/>
          <w:lang w:val="en-CA"/>
        </w:rPr>
        <w:t xml:space="preserve">the </w:t>
      </w:r>
      <w:r w:rsidR="001F2E64" w:rsidRPr="00A76488">
        <w:rPr>
          <w:szCs w:val="24"/>
          <w:lang w:val="en-CA"/>
        </w:rPr>
        <w:t xml:space="preserve">conference </w:t>
      </w:r>
      <w:r w:rsidRPr="00A76488">
        <w:rPr>
          <w:szCs w:val="24"/>
          <w:lang w:val="en-CA"/>
        </w:rPr>
        <w:t xml:space="preserve">website and the NECTAR website. </w:t>
      </w:r>
    </w:p>
    <w:p w14:paraId="31CEC959" w14:textId="77777777" w:rsidR="00582806" w:rsidRPr="00A76488" w:rsidRDefault="00582806" w:rsidP="005048EC">
      <w:pPr>
        <w:spacing w:after="0" w:line="240" w:lineRule="auto"/>
        <w:rPr>
          <w:szCs w:val="24"/>
          <w:lang w:val="en-CA"/>
        </w:rPr>
      </w:pPr>
    </w:p>
    <w:p w14:paraId="650F2EA6" w14:textId="1A366F8F" w:rsidR="00357FBE" w:rsidRPr="00A76488" w:rsidRDefault="00C72D38" w:rsidP="005048EC">
      <w:pPr>
        <w:spacing w:after="0" w:line="240" w:lineRule="auto"/>
        <w:rPr>
          <w:szCs w:val="24"/>
          <w:lang w:val="en-CA"/>
        </w:rPr>
      </w:pPr>
      <w:r>
        <w:rPr>
          <w:b/>
          <w:bCs/>
          <w:szCs w:val="24"/>
          <w:lang w:val="en-CA"/>
        </w:rPr>
        <w:t>The d</w:t>
      </w:r>
      <w:r w:rsidR="00357FBE" w:rsidRPr="00C72D38">
        <w:rPr>
          <w:b/>
          <w:bCs/>
          <w:szCs w:val="24"/>
          <w:lang w:val="en-CA"/>
        </w:rPr>
        <w:t>eadline for abstract submission</w:t>
      </w:r>
      <w:r>
        <w:rPr>
          <w:b/>
          <w:bCs/>
          <w:szCs w:val="24"/>
          <w:lang w:val="en-CA"/>
        </w:rPr>
        <w:t xml:space="preserve"> has been extended to</w:t>
      </w:r>
      <w:r w:rsidR="00357FBE" w:rsidRPr="00C72D38">
        <w:rPr>
          <w:b/>
          <w:bCs/>
          <w:szCs w:val="24"/>
          <w:lang w:val="en-CA"/>
        </w:rPr>
        <w:t xml:space="preserve"> </w:t>
      </w:r>
      <w:r w:rsidRPr="00C72D38">
        <w:rPr>
          <w:b/>
          <w:bCs/>
          <w:szCs w:val="24"/>
          <w:lang w:val="en-CA"/>
        </w:rPr>
        <w:t>February 15</w:t>
      </w:r>
      <w:r w:rsidR="00864576" w:rsidRPr="00C72D38">
        <w:rPr>
          <w:b/>
          <w:bCs/>
          <w:szCs w:val="24"/>
          <w:lang w:val="en-CA"/>
        </w:rPr>
        <w:t>, 202</w:t>
      </w:r>
      <w:r w:rsidR="001815C9" w:rsidRPr="00C72D38">
        <w:rPr>
          <w:b/>
          <w:bCs/>
          <w:szCs w:val="24"/>
          <w:lang w:val="en-CA"/>
        </w:rPr>
        <w:t>4</w:t>
      </w:r>
      <w:r w:rsidR="00864576" w:rsidRPr="001B65D0">
        <w:rPr>
          <w:szCs w:val="24"/>
          <w:lang w:val="en-CA"/>
        </w:rPr>
        <w:t>.</w:t>
      </w:r>
      <w:r w:rsidR="001D1170" w:rsidRPr="001B65D0">
        <w:rPr>
          <w:szCs w:val="24"/>
          <w:lang w:val="en-CA"/>
        </w:rPr>
        <w:t xml:space="preserve"> </w:t>
      </w:r>
      <w:r w:rsidR="00357FBE" w:rsidRPr="00A76488">
        <w:rPr>
          <w:szCs w:val="24"/>
          <w:lang w:val="en-CA"/>
        </w:rPr>
        <w:t xml:space="preserve">Abstracts should be submitted electronically, using the form available on the </w:t>
      </w:r>
      <w:r w:rsidR="005312A6" w:rsidRPr="00A76488">
        <w:rPr>
          <w:szCs w:val="24"/>
          <w:lang w:val="en-CA"/>
        </w:rPr>
        <w:t xml:space="preserve">conference </w:t>
      </w:r>
      <w:r w:rsidR="00357FBE" w:rsidRPr="00A76488">
        <w:rPr>
          <w:szCs w:val="24"/>
          <w:lang w:val="en-CA"/>
        </w:rPr>
        <w:t>website</w:t>
      </w:r>
      <w:r w:rsidR="00EB1164" w:rsidRPr="00A76488">
        <w:rPr>
          <w:szCs w:val="24"/>
          <w:lang w:val="en-CA"/>
        </w:rPr>
        <w:t xml:space="preserve"> and following the instructions</w:t>
      </w:r>
      <w:r w:rsidR="00F86F9B" w:rsidRPr="00A76488">
        <w:rPr>
          <w:szCs w:val="24"/>
          <w:lang w:val="en-CA"/>
        </w:rPr>
        <w:t xml:space="preserve"> found there</w:t>
      </w:r>
      <w:r w:rsidR="00357FBE" w:rsidRPr="00A76488">
        <w:rPr>
          <w:szCs w:val="24"/>
          <w:lang w:val="en-CA"/>
        </w:rPr>
        <w:t>:</w:t>
      </w:r>
    </w:p>
    <w:p w14:paraId="127D95E9" w14:textId="77777777" w:rsidR="00357FBE" w:rsidRPr="00A76488" w:rsidRDefault="00357FBE" w:rsidP="005048EC">
      <w:pPr>
        <w:spacing w:after="0" w:line="240" w:lineRule="auto"/>
        <w:rPr>
          <w:szCs w:val="24"/>
          <w:lang w:val="en-CA"/>
        </w:rPr>
      </w:pPr>
    </w:p>
    <w:p w14:paraId="17F99657" w14:textId="13AE3ACD" w:rsidR="00C15E45" w:rsidRDefault="00C72D38" w:rsidP="005048EC">
      <w:pPr>
        <w:spacing w:after="0" w:line="240" w:lineRule="auto"/>
      </w:pPr>
      <w:hyperlink r:id="rId12" w:history="1">
        <w:r w:rsidRPr="00642D43">
          <w:rPr>
            <w:rStyle w:val="Hyperlink"/>
          </w:rPr>
          <w:t>https://mobilise.research.vub.be/nectar-conference-2024-general-call-for-papers</w:t>
        </w:r>
      </w:hyperlink>
    </w:p>
    <w:p w14:paraId="2D8A5292" w14:textId="77777777" w:rsidR="00C72D38" w:rsidRPr="00A76488" w:rsidRDefault="00C72D38" w:rsidP="005048EC">
      <w:pPr>
        <w:spacing w:after="0" w:line="240" w:lineRule="auto"/>
        <w:rPr>
          <w:szCs w:val="24"/>
          <w:lang w:val="en-CA"/>
        </w:rPr>
      </w:pPr>
    </w:p>
    <w:p w14:paraId="1DB77929" w14:textId="6786A766" w:rsidR="005A00E3" w:rsidRPr="005527B6" w:rsidRDefault="00A37489" w:rsidP="005048EC">
      <w:pPr>
        <w:spacing w:after="0" w:line="240" w:lineRule="auto"/>
        <w:rPr>
          <w:lang w:val="en-CA"/>
        </w:rPr>
      </w:pPr>
      <w:r w:rsidRPr="005527B6">
        <w:rPr>
          <w:b/>
          <w:bCs/>
          <w:lang w:val="en-CA"/>
        </w:rPr>
        <w:t>Criteria for acceptance</w:t>
      </w:r>
    </w:p>
    <w:p w14:paraId="5AFA3A97" w14:textId="5CDB91D9" w:rsidR="00B43321" w:rsidRPr="005527B6" w:rsidRDefault="00EE6787" w:rsidP="005048EC">
      <w:pPr>
        <w:spacing w:after="0" w:line="240" w:lineRule="auto"/>
        <w:rPr>
          <w:lang w:val="en-CA"/>
        </w:rPr>
      </w:pPr>
      <w:r w:rsidRPr="005527B6">
        <w:rPr>
          <w:lang w:val="en-CA"/>
        </w:rPr>
        <w:t xml:space="preserve">Criteria for acceptance are </w:t>
      </w:r>
      <w:r w:rsidR="00A76488" w:rsidRPr="005527B6">
        <w:rPr>
          <w:lang w:val="en-CA"/>
        </w:rPr>
        <w:t>s</w:t>
      </w:r>
      <w:r w:rsidR="00A37489" w:rsidRPr="005527B6">
        <w:rPr>
          <w:lang w:val="en-CA"/>
        </w:rPr>
        <w:t xml:space="preserve">cope, </w:t>
      </w:r>
      <w:r w:rsidR="00B43321" w:rsidRPr="005527B6">
        <w:rPr>
          <w:lang w:val="en-CA"/>
        </w:rPr>
        <w:t>sci</w:t>
      </w:r>
      <w:r w:rsidR="00A37489" w:rsidRPr="005527B6">
        <w:rPr>
          <w:lang w:val="en-CA"/>
        </w:rPr>
        <w:t>entific quality, NECTAR membership and the possibility to fit the presentation in a coh</w:t>
      </w:r>
      <w:r w:rsidR="00E325C6" w:rsidRPr="005527B6">
        <w:rPr>
          <w:lang w:val="en-CA"/>
        </w:rPr>
        <w:t xml:space="preserve">erent conference session. </w:t>
      </w:r>
      <w:r w:rsidR="00E02C6B" w:rsidRPr="005527B6">
        <w:rPr>
          <w:lang w:val="en-CA"/>
        </w:rPr>
        <w:t xml:space="preserve">We allow one paper presentation per participant. </w:t>
      </w:r>
    </w:p>
    <w:p w14:paraId="4CA6A1D3" w14:textId="77777777" w:rsidR="0045793D" w:rsidRPr="005527B6" w:rsidRDefault="0045793D" w:rsidP="005048EC">
      <w:pPr>
        <w:spacing w:after="0" w:line="240" w:lineRule="auto"/>
        <w:rPr>
          <w:b/>
          <w:lang w:val="en-CA"/>
        </w:rPr>
      </w:pPr>
    </w:p>
    <w:p w14:paraId="2F9AF5DE" w14:textId="2D8056E8" w:rsidR="00E96DA7" w:rsidRPr="005527B6" w:rsidRDefault="00357FBE" w:rsidP="005048EC">
      <w:pPr>
        <w:spacing w:after="0" w:line="240" w:lineRule="auto"/>
        <w:rPr>
          <w:lang w:val="en-CA"/>
        </w:rPr>
      </w:pPr>
      <w:r w:rsidRPr="005527B6">
        <w:rPr>
          <w:b/>
          <w:lang w:val="en-CA"/>
        </w:rPr>
        <w:t>Venue</w:t>
      </w:r>
    </w:p>
    <w:p w14:paraId="641F6441" w14:textId="1415B2D1" w:rsidR="00942DD7" w:rsidRDefault="00E96DA7" w:rsidP="005048EC">
      <w:pPr>
        <w:spacing w:after="0" w:line="240" w:lineRule="auto"/>
        <w:rPr>
          <w:lang w:val="en-CA"/>
        </w:rPr>
      </w:pPr>
      <w:r w:rsidRPr="005527B6">
        <w:rPr>
          <w:lang w:val="en-CA"/>
        </w:rPr>
        <w:t>The NECTAR con</w:t>
      </w:r>
      <w:r w:rsidR="00942DD7" w:rsidRPr="005527B6">
        <w:rPr>
          <w:lang w:val="en-CA"/>
        </w:rPr>
        <w:t xml:space="preserve">ference will be organized by the </w:t>
      </w:r>
      <w:r w:rsidR="001815C9">
        <w:rPr>
          <w:lang w:val="en-CA"/>
        </w:rPr>
        <w:t>Vrije Universiteit Brussel and</w:t>
      </w:r>
      <w:r w:rsidR="001D5A9F" w:rsidRPr="005527B6">
        <w:rPr>
          <w:lang w:val="en-CA"/>
        </w:rPr>
        <w:t xml:space="preserve"> hosted on its </w:t>
      </w:r>
      <w:r w:rsidR="001815C9">
        <w:rPr>
          <w:lang w:val="en-CA"/>
        </w:rPr>
        <w:t>campus.</w:t>
      </w:r>
    </w:p>
    <w:p w14:paraId="290FFF2B" w14:textId="77777777" w:rsidR="00E76E21" w:rsidRPr="005527B6" w:rsidRDefault="00E76E21" w:rsidP="005048EC">
      <w:pPr>
        <w:spacing w:after="0" w:line="240" w:lineRule="auto"/>
        <w:rPr>
          <w:lang w:val="en-CA"/>
        </w:rPr>
      </w:pPr>
    </w:p>
    <w:p w14:paraId="23560814" w14:textId="77777777" w:rsidR="00E96DA7" w:rsidRPr="005527B6" w:rsidRDefault="00E96DA7" w:rsidP="005048EC">
      <w:pPr>
        <w:spacing w:after="0" w:line="240" w:lineRule="auto"/>
        <w:rPr>
          <w:b/>
          <w:lang w:val="en-CA"/>
        </w:rPr>
      </w:pPr>
      <w:r w:rsidRPr="005527B6">
        <w:rPr>
          <w:b/>
          <w:lang w:val="en-CA"/>
        </w:rPr>
        <w:t>Participation and NECTAR membership</w:t>
      </w:r>
    </w:p>
    <w:p w14:paraId="3680A169" w14:textId="675B3BDC" w:rsidR="0045793D" w:rsidRPr="005527B6" w:rsidRDefault="0045793D" w:rsidP="005048EC">
      <w:pPr>
        <w:spacing w:after="0" w:line="240" w:lineRule="auto"/>
        <w:jc w:val="both"/>
        <w:rPr>
          <w:lang w:val="en-CA"/>
        </w:rPr>
      </w:pPr>
      <w:r w:rsidRPr="005527B6">
        <w:rPr>
          <w:lang w:val="en-CA"/>
        </w:rPr>
        <w:t>Registration, meals</w:t>
      </w:r>
      <w:r w:rsidR="000968E5" w:rsidRPr="005527B6">
        <w:rPr>
          <w:lang w:val="en-CA"/>
        </w:rPr>
        <w:t>,</w:t>
      </w:r>
      <w:r w:rsidRPr="005527B6">
        <w:rPr>
          <w:lang w:val="en-CA"/>
        </w:rPr>
        <w:t xml:space="preserve"> and accommodation for </w:t>
      </w:r>
      <w:r w:rsidR="000968E5" w:rsidRPr="005527B6">
        <w:rPr>
          <w:lang w:val="en-CA"/>
        </w:rPr>
        <w:t>one</w:t>
      </w:r>
      <w:r w:rsidRPr="005527B6">
        <w:rPr>
          <w:lang w:val="en-CA"/>
        </w:rPr>
        <w:t xml:space="preserve"> night will be offered to NECTAR members, for only one author per paper. </w:t>
      </w:r>
      <w:r w:rsidR="00864576" w:rsidRPr="005527B6">
        <w:rPr>
          <w:lang w:val="en-CA"/>
        </w:rPr>
        <w:t xml:space="preserve">One night of hotel accommodation will be offered to participants who have confirmed their participation before </w:t>
      </w:r>
      <w:r w:rsidR="001B65D0">
        <w:rPr>
          <w:lang w:val="en-CA"/>
        </w:rPr>
        <w:t>April</w:t>
      </w:r>
      <w:r w:rsidR="00864576" w:rsidRPr="001B65D0">
        <w:rPr>
          <w:lang w:val="en-CA"/>
        </w:rPr>
        <w:t xml:space="preserve"> 3</w:t>
      </w:r>
      <w:r w:rsidR="001B65D0">
        <w:rPr>
          <w:lang w:val="en-CA"/>
        </w:rPr>
        <w:t>0</w:t>
      </w:r>
      <w:r w:rsidR="00864576" w:rsidRPr="001B65D0">
        <w:rPr>
          <w:lang w:val="en-CA"/>
        </w:rPr>
        <w:t>, 202</w:t>
      </w:r>
      <w:r w:rsidR="001815C9" w:rsidRPr="001B65D0">
        <w:rPr>
          <w:lang w:val="en-CA"/>
        </w:rPr>
        <w:t>4</w:t>
      </w:r>
      <w:r w:rsidR="00864576" w:rsidRPr="001B65D0">
        <w:rPr>
          <w:lang w:val="en-CA"/>
        </w:rPr>
        <w:t>.</w:t>
      </w:r>
      <w:r w:rsidR="00864576" w:rsidRPr="005527B6">
        <w:rPr>
          <w:lang w:val="en-CA"/>
        </w:rPr>
        <w:t xml:space="preserve"> One night of hotel accommodation might be charged in case of late cancellations. All practical details will be communicated through the conference website. In order to participate in the conference, a consecutive and current two-year NECTAR membership is necessary (202</w:t>
      </w:r>
      <w:r w:rsidR="001815C9">
        <w:rPr>
          <w:lang w:val="en-CA"/>
        </w:rPr>
        <w:t>3</w:t>
      </w:r>
      <w:r w:rsidR="00864576" w:rsidRPr="005527B6">
        <w:rPr>
          <w:lang w:val="en-CA"/>
        </w:rPr>
        <w:t>-202</w:t>
      </w:r>
      <w:r w:rsidR="001815C9">
        <w:rPr>
          <w:lang w:val="en-CA"/>
        </w:rPr>
        <w:t>4</w:t>
      </w:r>
      <w:r w:rsidR="00864576" w:rsidRPr="005527B6">
        <w:rPr>
          <w:lang w:val="en-CA"/>
        </w:rPr>
        <w:t xml:space="preserve">). </w:t>
      </w:r>
      <w:r w:rsidRPr="005527B6">
        <w:rPr>
          <w:lang w:val="en-CA"/>
        </w:rPr>
        <w:t xml:space="preserve">Non-members can find details of how to join the association on the “Membership” page of NECTAR’s website: </w:t>
      </w:r>
      <w:hyperlink r:id="rId13" w:history="1">
        <w:r w:rsidR="00C25313" w:rsidRPr="005527B6">
          <w:rPr>
            <w:rStyle w:val="Hyperlink"/>
          </w:rPr>
          <w:t>www.nectar-eu.eu/membership</w:t>
        </w:r>
      </w:hyperlink>
      <w:r w:rsidR="00C25313" w:rsidRPr="005527B6">
        <w:t>.</w:t>
      </w:r>
      <w:r w:rsidRPr="005527B6">
        <w:rPr>
          <w:lang w:val="en-CA"/>
        </w:rPr>
        <w:t xml:space="preserve"> </w:t>
      </w:r>
    </w:p>
    <w:p w14:paraId="7FBD112F" w14:textId="2C8E2F09" w:rsidR="00357FBE" w:rsidRPr="005527B6" w:rsidRDefault="00357FBE" w:rsidP="005048EC">
      <w:pPr>
        <w:spacing w:after="0" w:line="240" w:lineRule="auto"/>
        <w:rPr>
          <w:lang w:val="en-CA"/>
        </w:rPr>
      </w:pPr>
    </w:p>
    <w:p w14:paraId="13492253" w14:textId="5E892C0E" w:rsidR="00E01452" w:rsidRPr="005527B6" w:rsidRDefault="00324A90" w:rsidP="005048EC">
      <w:pPr>
        <w:spacing w:after="0" w:line="240" w:lineRule="auto"/>
        <w:rPr>
          <w:b/>
          <w:lang w:val="en-CA"/>
        </w:rPr>
      </w:pPr>
      <w:r w:rsidRPr="005527B6">
        <w:rPr>
          <w:b/>
          <w:lang w:val="en-CA"/>
        </w:rPr>
        <w:t xml:space="preserve">Important </w:t>
      </w:r>
      <w:r w:rsidR="00E01452" w:rsidRPr="005527B6">
        <w:rPr>
          <w:b/>
          <w:lang w:val="en-CA"/>
        </w:rPr>
        <w:t>dates:</w:t>
      </w:r>
    </w:p>
    <w:p w14:paraId="12AFD9E4" w14:textId="6FBBAE3D" w:rsidR="00864576" w:rsidRPr="005527B6" w:rsidRDefault="00864576" w:rsidP="001B65D0">
      <w:pPr>
        <w:spacing w:after="0" w:line="240" w:lineRule="auto"/>
        <w:jc w:val="both"/>
        <w:rPr>
          <w:lang w:val="en-CA"/>
        </w:rPr>
      </w:pPr>
      <w:r w:rsidRPr="005527B6">
        <w:rPr>
          <w:lang w:val="en-CA"/>
        </w:rPr>
        <w:t xml:space="preserve">Abstract submission: </w:t>
      </w:r>
      <w:r w:rsidR="001B65D0">
        <w:rPr>
          <w:lang w:val="en-CA"/>
        </w:rPr>
        <w:t>Jan 31</w:t>
      </w:r>
      <w:r w:rsidR="006F0A8E" w:rsidRPr="001B65D0">
        <w:rPr>
          <w:lang w:val="en-CA"/>
        </w:rPr>
        <w:t>,</w:t>
      </w:r>
      <w:r w:rsidRPr="001B65D0">
        <w:rPr>
          <w:lang w:val="en-CA"/>
        </w:rPr>
        <w:t xml:space="preserve"> 202</w:t>
      </w:r>
      <w:r w:rsidR="001815C9">
        <w:rPr>
          <w:lang w:val="en-CA"/>
        </w:rPr>
        <w:t>4</w:t>
      </w:r>
    </w:p>
    <w:p w14:paraId="7F46C655" w14:textId="10C79034" w:rsidR="00864576" w:rsidRPr="005527B6" w:rsidRDefault="00864576" w:rsidP="001B65D0">
      <w:pPr>
        <w:spacing w:after="0" w:line="240" w:lineRule="auto"/>
        <w:jc w:val="both"/>
        <w:rPr>
          <w:lang w:val="en-CA"/>
        </w:rPr>
      </w:pPr>
      <w:r w:rsidRPr="005527B6">
        <w:rPr>
          <w:lang w:val="en-CA"/>
        </w:rPr>
        <w:t xml:space="preserve">Notification of acceptance: </w:t>
      </w:r>
      <w:r w:rsidR="00C72D38">
        <w:rPr>
          <w:lang w:val="en-CA"/>
        </w:rPr>
        <w:t>March</w:t>
      </w:r>
      <w:r w:rsidRPr="001B65D0">
        <w:rPr>
          <w:lang w:val="en-CA"/>
        </w:rPr>
        <w:t xml:space="preserve"> </w:t>
      </w:r>
      <w:r w:rsidR="00C72D38">
        <w:rPr>
          <w:lang w:val="en-CA"/>
        </w:rPr>
        <w:t>15</w:t>
      </w:r>
      <w:r w:rsidRPr="001B65D0">
        <w:rPr>
          <w:lang w:val="en-CA"/>
        </w:rPr>
        <w:t>, 202</w:t>
      </w:r>
      <w:r w:rsidR="001815C9" w:rsidRPr="001B65D0">
        <w:rPr>
          <w:lang w:val="en-CA"/>
        </w:rPr>
        <w:t>4</w:t>
      </w:r>
    </w:p>
    <w:p w14:paraId="5933B3A9" w14:textId="765A18A7" w:rsidR="00864576" w:rsidRPr="005527B6" w:rsidRDefault="00864576" w:rsidP="001B65D0">
      <w:pPr>
        <w:spacing w:after="0" w:line="240" w:lineRule="auto"/>
        <w:jc w:val="both"/>
        <w:rPr>
          <w:lang w:val="en-CA"/>
        </w:rPr>
      </w:pPr>
      <w:r w:rsidRPr="005527B6">
        <w:rPr>
          <w:lang w:val="en-CA"/>
        </w:rPr>
        <w:t xml:space="preserve">Confirmation of attendance: </w:t>
      </w:r>
      <w:r w:rsidR="001B65D0">
        <w:rPr>
          <w:lang w:val="en-CA"/>
        </w:rPr>
        <w:t>April</w:t>
      </w:r>
      <w:r w:rsidRPr="001B65D0">
        <w:rPr>
          <w:lang w:val="en-CA"/>
        </w:rPr>
        <w:t xml:space="preserve"> 3</w:t>
      </w:r>
      <w:r w:rsidR="001B65D0">
        <w:rPr>
          <w:lang w:val="en-CA"/>
        </w:rPr>
        <w:t>0</w:t>
      </w:r>
      <w:r w:rsidRPr="001B65D0">
        <w:rPr>
          <w:lang w:val="en-CA"/>
        </w:rPr>
        <w:t>, 202</w:t>
      </w:r>
      <w:r w:rsidR="001815C9" w:rsidRPr="001B65D0">
        <w:rPr>
          <w:lang w:val="en-CA"/>
        </w:rPr>
        <w:t>4</w:t>
      </w:r>
    </w:p>
    <w:p w14:paraId="517F21AB" w14:textId="77777777" w:rsidR="00E01452" w:rsidRPr="005527B6" w:rsidRDefault="00E01452" w:rsidP="005048EC">
      <w:pPr>
        <w:spacing w:after="0" w:line="240" w:lineRule="auto"/>
        <w:rPr>
          <w:lang w:val="en-CA"/>
        </w:rPr>
      </w:pPr>
    </w:p>
    <w:p w14:paraId="153B7025" w14:textId="7404DB13" w:rsidR="00B43321" w:rsidRPr="005527B6" w:rsidRDefault="0096625D" w:rsidP="005048EC">
      <w:pPr>
        <w:spacing w:after="0" w:line="240" w:lineRule="auto"/>
        <w:rPr>
          <w:lang w:val="en-CA"/>
        </w:rPr>
      </w:pPr>
      <w:r w:rsidRPr="005527B6">
        <w:rPr>
          <w:lang w:val="en-CA"/>
        </w:rPr>
        <w:t>We l</w:t>
      </w:r>
      <w:r w:rsidR="00B43321" w:rsidRPr="005527B6">
        <w:rPr>
          <w:lang w:val="en-CA"/>
        </w:rPr>
        <w:t>ook</w:t>
      </w:r>
      <w:r w:rsidR="00582806" w:rsidRPr="005527B6">
        <w:rPr>
          <w:lang w:val="en-CA"/>
        </w:rPr>
        <w:t xml:space="preserve"> forward to </w:t>
      </w:r>
      <w:r w:rsidRPr="005527B6">
        <w:rPr>
          <w:lang w:val="en-CA"/>
        </w:rPr>
        <w:t xml:space="preserve">seeing </w:t>
      </w:r>
      <w:r w:rsidR="00582806" w:rsidRPr="005527B6">
        <w:rPr>
          <w:lang w:val="en-CA"/>
        </w:rPr>
        <w:t xml:space="preserve">you </w:t>
      </w:r>
      <w:r w:rsidR="00324A90" w:rsidRPr="005527B6">
        <w:rPr>
          <w:lang w:val="en-CA"/>
        </w:rPr>
        <w:t xml:space="preserve">in </w:t>
      </w:r>
      <w:r w:rsidR="00806322">
        <w:rPr>
          <w:lang w:val="en-CA"/>
        </w:rPr>
        <w:t>Brussels</w:t>
      </w:r>
      <w:r w:rsidR="00B43321" w:rsidRPr="005527B6">
        <w:rPr>
          <w:lang w:val="en-CA"/>
        </w:rPr>
        <w:t>!</w:t>
      </w:r>
    </w:p>
    <w:p w14:paraId="2449F8CF" w14:textId="77777777" w:rsidR="007B6B1E" w:rsidRPr="00A76488" w:rsidRDefault="007B6B1E" w:rsidP="005048EC">
      <w:pPr>
        <w:spacing w:after="0" w:line="240" w:lineRule="auto"/>
        <w:rPr>
          <w:sz w:val="21"/>
          <w:lang w:val="en-CA"/>
        </w:rPr>
      </w:pPr>
    </w:p>
    <w:p w14:paraId="1586EB88" w14:textId="77777777" w:rsidR="000B102E" w:rsidRPr="00A76488" w:rsidRDefault="000B102E" w:rsidP="005048EC">
      <w:pPr>
        <w:spacing w:after="0" w:line="240" w:lineRule="auto"/>
        <w:rPr>
          <w:szCs w:val="24"/>
          <w:lang w:val="en-CA"/>
        </w:rPr>
        <w:sectPr w:rsidR="000B102E" w:rsidRPr="00A76488" w:rsidSect="000D4766">
          <w:footerReference w:type="default" r:id="rId14"/>
          <w:pgSz w:w="11907" w:h="16839" w:code="9"/>
          <w:pgMar w:top="1440" w:right="1440" w:bottom="1440" w:left="1440" w:header="720" w:footer="720" w:gutter="0"/>
          <w:cols w:space="720"/>
          <w:docGrid w:linePitch="360"/>
        </w:sectPr>
      </w:pPr>
    </w:p>
    <w:p w14:paraId="7C8EE0F6" w14:textId="77777777" w:rsidR="00BC217B" w:rsidRPr="00806322" w:rsidRDefault="00BC217B" w:rsidP="00BC217B">
      <w:pPr>
        <w:spacing w:after="0" w:line="240" w:lineRule="auto"/>
        <w:rPr>
          <w:szCs w:val="24"/>
          <w:lang w:val="nl-NL"/>
        </w:rPr>
      </w:pPr>
      <w:r w:rsidRPr="00806322">
        <w:rPr>
          <w:szCs w:val="24"/>
          <w:lang w:val="nl-NL"/>
        </w:rPr>
        <w:t>Cathy Macharis, Vrije Universiteit B</w:t>
      </w:r>
      <w:r>
        <w:rPr>
          <w:szCs w:val="24"/>
          <w:lang w:val="nl-NL"/>
        </w:rPr>
        <w:t>russel</w:t>
      </w:r>
    </w:p>
    <w:p w14:paraId="472781BD" w14:textId="0AB5ED62" w:rsidR="00806322" w:rsidRPr="00806322" w:rsidRDefault="00806322" w:rsidP="005048EC">
      <w:pPr>
        <w:spacing w:after="0" w:line="240" w:lineRule="auto"/>
        <w:rPr>
          <w:szCs w:val="24"/>
          <w:lang w:val="nl-NL"/>
        </w:rPr>
      </w:pPr>
      <w:r w:rsidRPr="00806322">
        <w:rPr>
          <w:szCs w:val="24"/>
          <w:lang w:val="nl-NL"/>
        </w:rPr>
        <w:t>Imre Keserü, Vrije Universiteit B</w:t>
      </w:r>
      <w:r>
        <w:rPr>
          <w:szCs w:val="24"/>
          <w:lang w:val="nl-NL"/>
        </w:rPr>
        <w:t>russel</w:t>
      </w:r>
    </w:p>
    <w:p w14:paraId="44DAEDF9" w14:textId="5CDDE1AD" w:rsidR="007128CF" w:rsidRPr="009B0624" w:rsidRDefault="007128CF" w:rsidP="005048EC">
      <w:pPr>
        <w:spacing w:after="0" w:line="240" w:lineRule="auto"/>
        <w:rPr>
          <w:szCs w:val="24"/>
          <w:lang w:val="en-CA"/>
        </w:rPr>
      </w:pPr>
      <w:r w:rsidRPr="009B0624">
        <w:rPr>
          <w:szCs w:val="24"/>
          <w:lang w:val="en-CA"/>
        </w:rPr>
        <w:t>Karst Geurs, NECTAR chair</w:t>
      </w:r>
    </w:p>
    <w:p w14:paraId="23F74175" w14:textId="74066ABD" w:rsidR="00841FD0" w:rsidRPr="00A76488" w:rsidRDefault="00841FD0" w:rsidP="005048EC">
      <w:pPr>
        <w:spacing w:after="0" w:line="240" w:lineRule="auto"/>
        <w:rPr>
          <w:sz w:val="21"/>
          <w:lang w:val="en-CA"/>
        </w:rPr>
      </w:pPr>
    </w:p>
    <w:p w14:paraId="5F96DF6C" w14:textId="0F527B29" w:rsidR="00357FBE" w:rsidRPr="00A76488" w:rsidRDefault="007B6B1E" w:rsidP="005048EC">
      <w:pPr>
        <w:autoSpaceDE w:val="0"/>
        <w:autoSpaceDN w:val="0"/>
        <w:adjustRightInd w:val="0"/>
        <w:spacing w:line="240" w:lineRule="auto"/>
        <w:jc w:val="both"/>
        <w:rPr>
          <w:sz w:val="15"/>
          <w:szCs w:val="16"/>
          <w:lang w:val="en-CA"/>
        </w:rPr>
      </w:pPr>
      <w:r w:rsidRPr="00A76488">
        <w:rPr>
          <w:b/>
          <w:sz w:val="15"/>
          <w:szCs w:val="16"/>
          <w:lang w:val="en-CA"/>
        </w:rPr>
        <w:t>NECTAR</w:t>
      </w:r>
      <w:r w:rsidRPr="00A76488">
        <w:rPr>
          <w:sz w:val="15"/>
          <w:szCs w:val="16"/>
          <w:lang w:val="en-CA"/>
        </w:rPr>
        <w:t xml:space="preserve"> is a European-based scientific association. The primary objective is to foster research collaboration and exchange of information between experts in the field of transport, communication and mobility from all European countries and the rest of the world. It is a multidisciplinary social science network bringing together a wide variety of perspectives on transport and communication problems and their impacts on society </w:t>
      </w:r>
      <w:r w:rsidR="00C775C6" w:rsidRPr="00A76488">
        <w:rPr>
          <w:sz w:val="15"/>
          <w:szCs w:val="16"/>
          <w:lang w:val="en-CA"/>
        </w:rPr>
        <w:t>from</w:t>
      </w:r>
      <w:r w:rsidR="00D53155" w:rsidRPr="00A76488">
        <w:rPr>
          <w:sz w:val="15"/>
          <w:szCs w:val="16"/>
          <w:lang w:val="en-CA"/>
        </w:rPr>
        <w:t xml:space="preserve"> </w:t>
      </w:r>
      <w:r w:rsidRPr="00A76488">
        <w:rPr>
          <w:sz w:val="15"/>
          <w:szCs w:val="16"/>
          <w:lang w:val="en-CA"/>
        </w:rPr>
        <w:t xml:space="preserve">an international perspective. For further information on NECTAR, use the link: </w:t>
      </w:r>
      <w:hyperlink r:id="rId15" w:history="1">
        <w:r w:rsidRPr="00A76488">
          <w:rPr>
            <w:rStyle w:val="Hyperlink"/>
            <w:sz w:val="15"/>
            <w:szCs w:val="16"/>
            <w:lang w:val="en-CA"/>
          </w:rPr>
          <w:t>http://www.nectar-eu.eu</w:t>
        </w:r>
      </w:hyperlink>
      <w:r w:rsidRPr="00A76488">
        <w:rPr>
          <w:sz w:val="15"/>
          <w:szCs w:val="16"/>
          <w:lang w:val="en-CA"/>
        </w:rPr>
        <w:t xml:space="preserve">. </w:t>
      </w:r>
    </w:p>
    <w:sectPr w:rsidR="00357FBE" w:rsidRPr="00A76488" w:rsidSect="000B102E">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00DB" w14:textId="77777777" w:rsidR="003420B0" w:rsidRDefault="003420B0" w:rsidP="002B4D52">
      <w:pPr>
        <w:spacing w:after="0" w:line="240" w:lineRule="auto"/>
      </w:pPr>
      <w:r>
        <w:separator/>
      </w:r>
    </w:p>
  </w:endnote>
  <w:endnote w:type="continuationSeparator" w:id="0">
    <w:p w14:paraId="5C050D50" w14:textId="77777777" w:rsidR="003420B0" w:rsidRDefault="003420B0" w:rsidP="002B4D52">
      <w:pPr>
        <w:spacing w:after="0" w:line="240" w:lineRule="auto"/>
      </w:pPr>
      <w:r>
        <w:continuationSeparator/>
      </w:r>
    </w:p>
  </w:endnote>
  <w:endnote w:type="continuationNotice" w:id="1">
    <w:p w14:paraId="51C8743C" w14:textId="77777777" w:rsidR="003420B0" w:rsidRDefault="00342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01439"/>
      <w:docPartObj>
        <w:docPartGallery w:val="Page Numbers (Bottom of Page)"/>
        <w:docPartUnique/>
      </w:docPartObj>
    </w:sdtPr>
    <w:sdtEndPr>
      <w:rPr>
        <w:noProof/>
      </w:rPr>
    </w:sdtEndPr>
    <w:sdtContent>
      <w:p w14:paraId="098026A9" w14:textId="77777777" w:rsidR="002B4D52" w:rsidRDefault="002B4D52">
        <w:pPr>
          <w:pStyle w:val="Footer"/>
          <w:jc w:val="center"/>
        </w:pPr>
        <w:r>
          <w:fldChar w:fldCharType="begin"/>
        </w:r>
        <w:r>
          <w:instrText xml:space="preserve"> PAGE   \* MERGEFORMAT </w:instrText>
        </w:r>
        <w:r>
          <w:fldChar w:fldCharType="separate"/>
        </w:r>
        <w:r w:rsidR="00E02C6B">
          <w:rPr>
            <w:noProof/>
          </w:rPr>
          <w:t>2</w:t>
        </w:r>
        <w:r>
          <w:rPr>
            <w:noProof/>
          </w:rPr>
          <w:fldChar w:fldCharType="end"/>
        </w:r>
      </w:p>
    </w:sdtContent>
  </w:sdt>
  <w:p w14:paraId="1457DB78" w14:textId="77777777" w:rsidR="002B4D52" w:rsidRDefault="002B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E8D2" w14:textId="77777777" w:rsidR="003420B0" w:rsidRDefault="003420B0" w:rsidP="002B4D52">
      <w:pPr>
        <w:spacing w:after="0" w:line="240" w:lineRule="auto"/>
      </w:pPr>
      <w:r>
        <w:separator/>
      </w:r>
    </w:p>
  </w:footnote>
  <w:footnote w:type="continuationSeparator" w:id="0">
    <w:p w14:paraId="1338BDE2" w14:textId="77777777" w:rsidR="003420B0" w:rsidRDefault="003420B0" w:rsidP="002B4D52">
      <w:pPr>
        <w:spacing w:after="0" w:line="240" w:lineRule="auto"/>
      </w:pPr>
      <w:r>
        <w:continuationSeparator/>
      </w:r>
    </w:p>
  </w:footnote>
  <w:footnote w:type="continuationNotice" w:id="1">
    <w:p w14:paraId="64F3770E" w14:textId="77777777" w:rsidR="003420B0" w:rsidRDefault="003420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4E2F"/>
    <w:multiLevelType w:val="hybridMultilevel"/>
    <w:tmpl w:val="C4C8E9A4"/>
    <w:lvl w:ilvl="0" w:tplc="FFFFFFFF">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63551C"/>
    <w:multiLevelType w:val="hybridMultilevel"/>
    <w:tmpl w:val="BC0A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F19B1"/>
    <w:multiLevelType w:val="hybridMultilevel"/>
    <w:tmpl w:val="9760D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2C3638"/>
    <w:multiLevelType w:val="hybridMultilevel"/>
    <w:tmpl w:val="6A06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8406E"/>
    <w:multiLevelType w:val="hybridMultilevel"/>
    <w:tmpl w:val="1C88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073406">
    <w:abstractNumId w:val="1"/>
  </w:num>
  <w:num w:numId="2" w16cid:durableId="938217645">
    <w:abstractNumId w:val="4"/>
  </w:num>
  <w:num w:numId="3" w16cid:durableId="923029179">
    <w:abstractNumId w:val="0"/>
  </w:num>
  <w:num w:numId="4" w16cid:durableId="1537347739">
    <w:abstractNumId w:val="2"/>
  </w:num>
  <w:num w:numId="5" w16cid:durableId="68886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C3"/>
    <w:rsid w:val="00017B3A"/>
    <w:rsid w:val="00042A2E"/>
    <w:rsid w:val="00045422"/>
    <w:rsid w:val="00051618"/>
    <w:rsid w:val="00057192"/>
    <w:rsid w:val="00062B30"/>
    <w:rsid w:val="00063262"/>
    <w:rsid w:val="00091F62"/>
    <w:rsid w:val="000920C5"/>
    <w:rsid w:val="00095999"/>
    <w:rsid w:val="000968E5"/>
    <w:rsid w:val="000B102E"/>
    <w:rsid w:val="000C2274"/>
    <w:rsid w:val="000D4766"/>
    <w:rsid w:val="000E24CA"/>
    <w:rsid w:val="000F6EA0"/>
    <w:rsid w:val="0011273E"/>
    <w:rsid w:val="0012147F"/>
    <w:rsid w:val="001240C2"/>
    <w:rsid w:val="00130A8C"/>
    <w:rsid w:val="00135E7D"/>
    <w:rsid w:val="00176C3F"/>
    <w:rsid w:val="00180475"/>
    <w:rsid w:val="001815C9"/>
    <w:rsid w:val="001A37B7"/>
    <w:rsid w:val="001B65D0"/>
    <w:rsid w:val="001C3F6F"/>
    <w:rsid w:val="001D1170"/>
    <w:rsid w:val="001D5A9F"/>
    <w:rsid w:val="001E0674"/>
    <w:rsid w:val="001F18C8"/>
    <w:rsid w:val="001F2E64"/>
    <w:rsid w:val="002030F5"/>
    <w:rsid w:val="00214506"/>
    <w:rsid w:val="00225E0E"/>
    <w:rsid w:val="00232EA4"/>
    <w:rsid w:val="00261089"/>
    <w:rsid w:val="002753AF"/>
    <w:rsid w:val="002B4D52"/>
    <w:rsid w:val="002C0E2F"/>
    <w:rsid w:val="002E4E07"/>
    <w:rsid w:val="002F0140"/>
    <w:rsid w:val="002F5823"/>
    <w:rsid w:val="00324A90"/>
    <w:rsid w:val="003420B0"/>
    <w:rsid w:val="00350BE7"/>
    <w:rsid w:val="0035663C"/>
    <w:rsid w:val="00357FBE"/>
    <w:rsid w:val="00361810"/>
    <w:rsid w:val="003F3B1B"/>
    <w:rsid w:val="004119C9"/>
    <w:rsid w:val="0041390B"/>
    <w:rsid w:val="00426D15"/>
    <w:rsid w:val="004402E0"/>
    <w:rsid w:val="0045793D"/>
    <w:rsid w:val="00462D85"/>
    <w:rsid w:val="00495500"/>
    <w:rsid w:val="004A1753"/>
    <w:rsid w:val="004B0802"/>
    <w:rsid w:val="004D4C66"/>
    <w:rsid w:val="004E0A43"/>
    <w:rsid w:val="004F64E6"/>
    <w:rsid w:val="005048EC"/>
    <w:rsid w:val="0050760F"/>
    <w:rsid w:val="005149DB"/>
    <w:rsid w:val="005312A6"/>
    <w:rsid w:val="005321E7"/>
    <w:rsid w:val="00543AF1"/>
    <w:rsid w:val="005527B6"/>
    <w:rsid w:val="00560661"/>
    <w:rsid w:val="00573F31"/>
    <w:rsid w:val="005748BD"/>
    <w:rsid w:val="00576BDE"/>
    <w:rsid w:val="00582806"/>
    <w:rsid w:val="00591135"/>
    <w:rsid w:val="005A00E3"/>
    <w:rsid w:val="005A1D37"/>
    <w:rsid w:val="005B2A7F"/>
    <w:rsid w:val="005E6DF6"/>
    <w:rsid w:val="005F514A"/>
    <w:rsid w:val="0061572E"/>
    <w:rsid w:val="00630868"/>
    <w:rsid w:val="00645D54"/>
    <w:rsid w:val="006500A4"/>
    <w:rsid w:val="0065685F"/>
    <w:rsid w:val="006758AB"/>
    <w:rsid w:val="006A0A9A"/>
    <w:rsid w:val="006A7F9A"/>
    <w:rsid w:val="006B1682"/>
    <w:rsid w:val="006B1B57"/>
    <w:rsid w:val="006C2D8C"/>
    <w:rsid w:val="006C786B"/>
    <w:rsid w:val="006F0A8E"/>
    <w:rsid w:val="006F3090"/>
    <w:rsid w:val="00710599"/>
    <w:rsid w:val="007128CF"/>
    <w:rsid w:val="007259CC"/>
    <w:rsid w:val="00733D1F"/>
    <w:rsid w:val="00756BC1"/>
    <w:rsid w:val="007643C2"/>
    <w:rsid w:val="00766A8D"/>
    <w:rsid w:val="00776AB8"/>
    <w:rsid w:val="00785280"/>
    <w:rsid w:val="007905C4"/>
    <w:rsid w:val="0079724E"/>
    <w:rsid w:val="007B6B1E"/>
    <w:rsid w:val="007B771D"/>
    <w:rsid w:val="007D2FB9"/>
    <w:rsid w:val="007E125B"/>
    <w:rsid w:val="007F7329"/>
    <w:rsid w:val="00803B7B"/>
    <w:rsid w:val="00804443"/>
    <w:rsid w:val="00806322"/>
    <w:rsid w:val="00811DE7"/>
    <w:rsid w:val="00834B55"/>
    <w:rsid w:val="00841FD0"/>
    <w:rsid w:val="00842D5E"/>
    <w:rsid w:val="00856EFA"/>
    <w:rsid w:val="00864576"/>
    <w:rsid w:val="00865F06"/>
    <w:rsid w:val="00881BC3"/>
    <w:rsid w:val="00885D66"/>
    <w:rsid w:val="00892155"/>
    <w:rsid w:val="0089228D"/>
    <w:rsid w:val="008940FF"/>
    <w:rsid w:val="008B31B0"/>
    <w:rsid w:val="008E5626"/>
    <w:rsid w:val="00917954"/>
    <w:rsid w:val="00942DD7"/>
    <w:rsid w:val="0096625D"/>
    <w:rsid w:val="009A4DE9"/>
    <w:rsid w:val="009A6401"/>
    <w:rsid w:val="009B0624"/>
    <w:rsid w:val="009B1052"/>
    <w:rsid w:val="009B7A55"/>
    <w:rsid w:val="009C3B6E"/>
    <w:rsid w:val="009C5DD5"/>
    <w:rsid w:val="009D2A20"/>
    <w:rsid w:val="009E3E03"/>
    <w:rsid w:val="00A05B44"/>
    <w:rsid w:val="00A07BB4"/>
    <w:rsid w:val="00A27453"/>
    <w:rsid w:val="00A3069F"/>
    <w:rsid w:val="00A35265"/>
    <w:rsid w:val="00A35324"/>
    <w:rsid w:val="00A37489"/>
    <w:rsid w:val="00A455A8"/>
    <w:rsid w:val="00A5679A"/>
    <w:rsid w:val="00A64EB2"/>
    <w:rsid w:val="00A64F47"/>
    <w:rsid w:val="00A76488"/>
    <w:rsid w:val="00A81310"/>
    <w:rsid w:val="00A934AF"/>
    <w:rsid w:val="00AA38BC"/>
    <w:rsid w:val="00AA6DB6"/>
    <w:rsid w:val="00AC7BD7"/>
    <w:rsid w:val="00AF3EB8"/>
    <w:rsid w:val="00B10A70"/>
    <w:rsid w:val="00B34BE2"/>
    <w:rsid w:val="00B43321"/>
    <w:rsid w:val="00B53903"/>
    <w:rsid w:val="00B63925"/>
    <w:rsid w:val="00B8131B"/>
    <w:rsid w:val="00B82058"/>
    <w:rsid w:val="00B837EC"/>
    <w:rsid w:val="00B84D98"/>
    <w:rsid w:val="00B90D4B"/>
    <w:rsid w:val="00BA460B"/>
    <w:rsid w:val="00BB3337"/>
    <w:rsid w:val="00BC0CB3"/>
    <w:rsid w:val="00BC217B"/>
    <w:rsid w:val="00BD1F4F"/>
    <w:rsid w:val="00BD26F4"/>
    <w:rsid w:val="00BE23F7"/>
    <w:rsid w:val="00C15910"/>
    <w:rsid w:val="00C15E45"/>
    <w:rsid w:val="00C25313"/>
    <w:rsid w:val="00C30790"/>
    <w:rsid w:val="00C37AA3"/>
    <w:rsid w:val="00C471A8"/>
    <w:rsid w:val="00C4787B"/>
    <w:rsid w:val="00C65F20"/>
    <w:rsid w:val="00C72D38"/>
    <w:rsid w:val="00C7718D"/>
    <w:rsid w:val="00C775C6"/>
    <w:rsid w:val="00CA666E"/>
    <w:rsid w:val="00CB2C6B"/>
    <w:rsid w:val="00CD1F84"/>
    <w:rsid w:val="00CF26CA"/>
    <w:rsid w:val="00D0068C"/>
    <w:rsid w:val="00D00C14"/>
    <w:rsid w:val="00D038E6"/>
    <w:rsid w:val="00D07CD3"/>
    <w:rsid w:val="00D1761A"/>
    <w:rsid w:val="00D27105"/>
    <w:rsid w:val="00D377D5"/>
    <w:rsid w:val="00D434F7"/>
    <w:rsid w:val="00D52A84"/>
    <w:rsid w:val="00D53155"/>
    <w:rsid w:val="00D72BBA"/>
    <w:rsid w:val="00DB068E"/>
    <w:rsid w:val="00DC40A5"/>
    <w:rsid w:val="00DD54A0"/>
    <w:rsid w:val="00DF02E5"/>
    <w:rsid w:val="00DF59A0"/>
    <w:rsid w:val="00E01452"/>
    <w:rsid w:val="00E02C6B"/>
    <w:rsid w:val="00E07838"/>
    <w:rsid w:val="00E10C45"/>
    <w:rsid w:val="00E23CC8"/>
    <w:rsid w:val="00E325C6"/>
    <w:rsid w:val="00E33BF1"/>
    <w:rsid w:val="00E62CBE"/>
    <w:rsid w:val="00E638EA"/>
    <w:rsid w:val="00E71824"/>
    <w:rsid w:val="00E76E21"/>
    <w:rsid w:val="00E908D9"/>
    <w:rsid w:val="00E91112"/>
    <w:rsid w:val="00E946E6"/>
    <w:rsid w:val="00E96DA7"/>
    <w:rsid w:val="00EA1E67"/>
    <w:rsid w:val="00EB1164"/>
    <w:rsid w:val="00EC744A"/>
    <w:rsid w:val="00EE6787"/>
    <w:rsid w:val="00F024AF"/>
    <w:rsid w:val="00F158B4"/>
    <w:rsid w:val="00F342A7"/>
    <w:rsid w:val="00F400B6"/>
    <w:rsid w:val="00F42741"/>
    <w:rsid w:val="00F51158"/>
    <w:rsid w:val="00F53147"/>
    <w:rsid w:val="00F560F7"/>
    <w:rsid w:val="00F6578A"/>
    <w:rsid w:val="00F84752"/>
    <w:rsid w:val="00F86F9B"/>
    <w:rsid w:val="00FB14CF"/>
    <w:rsid w:val="00FB294D"/>
    <w:rsid w:val="00FE100C"/>
    <w:rsid w:val="00FE1CAE"/>
    <w:rsid w:val="00FE56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D9DC"/>
  <w15:docId w15:val="{A6BB9550-F521-4E31-99AD-3CD99DDA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D37"/>
    <w:rPr>
      <w:color w:val="0000FF" w:themeColor="hyperlink"/>
      <w:u w:val="single"/>
    </w:rPr>
  </w:style>
  <w:style w:type="table" w:styleId="TableGrid">
    <w:name w:val="Table Grid"/>
    <w:basedOn w:val="TableNormal"/>
    <w:uiPriority w:val="59"/>
    <w:rsid w:val="006B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E0"/>
    <w:rPr>
      <w:rFonts w:ascii="Tahoma" w:hAnsi="Tahoma" w:cs="Tahoma"/>
      <w:sz w:val="16"/>
      <w:szCs w:val="16"/>
    </w:rPr>
  </w:style>
  <w:style w:type="paragraph" w:customStyle="1" w:styleId="style2">
    <w:name w:val="style2"/>
    <w:basedOn w:val="Normal"/>
    <w:rsid w:val="00D434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7FBE"/>
    <w:pPr>
      <w:ind w:left="720"/>
      <w:contextualSpacing/>
    </w:pPr>
  </w:style>
  <w:style w:type="character" w:styleId="FollowedHyperlink">
    <w:name w:val="FollowedHyperlink"/>
    <w:basedOn w:val="DefaultParagraphFont"/>
    <w:uiPriority w:val="99"/>
    <w:semiHidden/>
    <w:unhideWhenUsed/>
    <w:rsid w:val="00357FBE"/>
    <w:rPr>
      <w:color w:val="800080" w:themeColor="followedHyperlink"/>
      <w:u w:val="single"/>
    </w:rPr>
  </w:style>
  <w:style w:type="paragraph" w:styleId="Header">
    <w:name w:val="header"/>
    <w:basedOn w:val="Normal"/>
    <w:link w:val="HeaderChar"/>
    <w:uiPriority w:val="99"/>
    <w:unhideWhenUsed/>
    <w:rsid w:val="002B4D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4D52"/>
  </w:style>
  <w:style w:type="paragraph" w:styleId="Footer">
    <w:name w:val="footer"/>
    <w:basedOn w:val="Normal"/>
    <w:link w:val="FooterChar"/>
    <w:uiPriority w:val="99"/>
    <w:unhideWhenUsed/>
    <w:rsid w:val="002B4D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4D52"/>
  </w:style>
  <w:style w:type="paragraph" w:styleId="PlainText">
    <w:name w:val="Plain Text"/>
    <w:basedOn w:val="Normal"/>
    <w:link w:val="PlainTextChar"/>
    <w:uiPriority w:val="99"/>
    <w:semiHidden/>
    <w:unhideWhenUsed/>
    <w:rsid w:val="00F024AF"/>
    <w:pPr>
      <w:spacing w:after="0" w:line="271" w:lineRule="auto"/>
    </w:pPr>
    <w:rPr>
      <w:rFonts w:ascii="Calibri" w:eastAsia="Times New Roman" w:hAnsi="Calibri" w:cs="Times New Roman"/>
      <w:color w:val="000000"/>
      <w:kern w:val="28"/>
      <w:szCs w:val="21"/>
      <w:lang w:val="nl-NL" w:eastAsia="nl-NL"/>
      <w14:ligatures w14:val="standard"/>
      <w14:cntxtAlts/>
    </w:rPr>
  </w:style>
  <w:style w:type="character" w:customStyle="1" w:styleId="PlainTextChar">
    <w:name w:val="Plain Text Char"/>
    <w:basedOn w:val="DefaultParagraphFont"/>
    <w:link w:val="PlainText"/>
    <w:uiPriority w:val="99"/>
    <w:semiHidden/>
    <w:rsid w:val="00F024AF"/>
    <w:rPr>
      <w:rFonts w:ascii="Calibri" w:eastAsia="Times New Roman" w:hAnsi="Calibri" w:cs="Times New Roman"/>
      <w:color w:val="000000"/>
      <w:kern w:val="28"/>
      <w:szCs w:val="21"/>
      <w:lang w:val="nl-NL" w:eastAsia="nl-NL"/>
      <w14:ligatures w14:val="standard"/>
      <w14:cntxtAlts/>
    </w:rPr>
  </w:style>
  <w:style w:type="character" w:customStyle="1" w:styleId="m3136976952015021690realshorturl">
    <w:name w:val="m_3136976952015021690realshorturl"/>
    <w:basedOn w:val="DefaultParagraphFont"/>
    <w:rsid w:val="00776AB8"/>
  </w:style>
  <w:style w:type="character" w:customStyle="1" w:styleId="rwrro3">
    <w:name w:val="rwrro3"/>
    <w:basedOn w:val="DefaultParagraphFont"/>
    <w:uiPriority w:val="99"/>
    <w:rsid w:val="00E96DA7"/>
    <w:rPr>
      <w:color w:val="000000"/>
      <w:u w:val="none"/>
      <w:effect w:val="none"/>
    </w:rPr>
  </w:style>
  <w:style w:type="paragraph" w:customStyle="1" w:styleId="Default">
    <w:name w:val="Default"/>
    <w:rsid w:val="00F342A7"/>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6A7F9A"/>
    <w:rPr>
      <w:sz w:val="16"/>
      <w:szCs w:val="16"/>
    </w:rPr>
  </w:style>
  <w:style w:type="paragraph" w:styleId="CommentText">
    <w:name w:val="annotation text"/>
    <w:basedOn w:val="Normal"/>
    <w:link w:val="CommentTextChar"/>
    <w:uiPriority w:val="99"/>
    <w:semiHidden/>
    <w:unhideWhenUsed/>
    <w:rsid w:val="006A7F9A"/>
    <w:pPr>
      <w:spacing w:line="240" w:lineRule="auto"/>
    </w:pPr>
    <w:rPr>
      <w:sz w:val="20"/>
      <w:szCs w:val="20"/>
    </w:rPr>
  </w:style>
  <w:style w:type="character" w:customStyle="1" w:styleId="CommentTextChar">
    <w:name w:val="Comment Text Char"/>
    <w:basedOn w:val="DefaultParagraphFont"/>
    <w:link w:val="CommentText"/>
    <w:uiPriority w:val="99"/>
    <w:semiHidden/>
    <w:rsid w:val="006A7F9A"/>
    <w:rPr>
      <w:sz w:val="20"/>
      <w:szCs w:val="20"/>
    </w:rPr>
  </w:style>
  <w:style w:type="paragraph" w:styleId="CommentSubject">
    <w:name w:val="annotation subject"/>
    <w:basedOn w:val="CommentText"/>
    <w:next w:val="CommentText"/>
    <w:link w:val="CommentSubjectChar"/>
    <w:uiPriority w:val="99"/>
    <w:semiHidden/>
    <w:unhideWhenUsed/>
    <w:rsid w:val="006A7F9A"/>
    <w:rPr>
      <w:b/>
      <w:bCs/>
    </w:rPr>
  </w:style>
  <w:style w:type="character" w:customStyle="1" w:styleId="CommentSubjectChar">
    <w:name w:val="Comment Subject Char"/>
    <w:basedOn w:val="CommentTextChar"/>
    <w:link w:val="CommentSubject"/>
    <w:uiPriority w:val="99"/>
    <w:semiHidden/>
    <w:rsid w:val="006A7F9A"/>
    <w:rPr>
      <w:b/>
      <w:bCs/>
      <w:sz w:val="20"/>
      <w:szCs w:val="20"/>
    </w:rPr>
  </w:style>
  <w:style w:type="paragraph" w:styleId="Revision">
    <w:name w:val="Revision"/>
    <w:hidden/>
    <w:uiPriority w:val="99"/>
    <w:semiHidden/>
    <w:rsid w:val="00FE5627"/>
    <w:pPr>
      <w:spacing w:after="0" w:line="240" w:lineRule="auto"/>
    </w:pPr>
  </w:style>
  <w:style w:type="character" w:styleId="UnresolvedMention">
    <w:name w:val="Unresolved Mention"/>
    <w:basedOn w:val="DefaultParagraphFont"/>
    <w:uiPriority w:val="99"/>
    <w:semiHidden/>
    <w:unhideWhenUsed/>
    <w:rsid w:val="00C25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6242">
      <w:bodyDiv w:val="1"/>
      <w:marLeft w:val="0"/>
      <w:marRight w:val="0"/>
      <w:marTop w:val="0"/>
      <w:marBottom w:val="0"/>
      <w:divBdr>
        <w:top w:val="none" w:sz="0" w:space="0" w:color="auto"/>
        <w:left w:val="none" w:sz="0" w:space="0" w:color="auto"/>
        <w:bottom w:val="none" w:sz="0" w:space="0" w:color="auto"/>
        <w:right w:val="none" w:sz="0" w:space="0" w:color="auto"/>
      </w:divBdr>
    </w:div>
    <w:div w:id="444738447">
      <w:bodyDiv w:val="1"/>
      <w:marLeft w:val="0"/>
      <w:marRight w:val="0"/>
      <w:marTop w:val="0"/>
      <w:marBottom w:val="0"/>
      <w:divBdr>
        <w:top w:val="none" w:sz="0" w:space="0" w:color="auto"/>
        <w:left w:val="none" w:sz="0" w:space="0" w:color="auto"/>
        <w:bottom w:val="none" w:sz="0" w:space="0" w:color="auto"/>
        <w:right w:val="none" w:sz="0" w:space="0" w:color="auto"/>
      </w:divBdr>
    </w:div>
    <w:div w:id="863401395">
      <w:bodyDiv w:val="1"/>
      <w:marLeft w:val="0"/>
      <w:marRight w:val="0"/>
      <w:marTop w:val="0"/>
      <w:marBottom w:val="0"/>
      <w:divBdr>
        <w:top w:val="none" w:sz="0" w:space="0" w:color="auto"/>
        <w:left w:val="none" w:sz="0" w:space="0" w:color="auto"/>
        <w:bottom w:val="none" w:sz="0" w:space="0" w:color="auto"/>
        <w:right w:val="none" w:sz="0" w:space="0" w:color="auto"/>
      </w:divBdr>
    </w:div>
    <w:div w:id="916792944">
      <w:bodyDiv w:val="1"/>
      <w:marLeft w:val="0"/>
      <w:marRight w:val="0"/>
      <w:marTop w:val="0"/>
      <w:marBottom w:val="0"/>
      <w:divBdr>
        <w:top w:val="none" w:sz="0" w:space="0" w:color="auto"/>
        <w:left w:val="none" w:sz="0" w:space="0" w:color="auto"/>
        <w:bottom w:val="none" w:sz="0" w:space="0" w:color="auto"/>
        <w:right w:val="none" w:sz="0" w:space="0" w:color="auto"/>
      </w:divBdr>
    </w:div>
    <w:div w:id="1035350388">
      <w:bodyDiv w:val="1"/>
      <w:marLeft w:val="0"/>
      <w:marRight w:val="0"/>
      <w:marTop w:val="0"/>
      <w:marBottom w:val="0"/>
      <w:divBdr>
        <w:top w:val="none" w:sz="0" w:space="0" w:color="auto"/>
        <w:left w:val="none" w:sz="0" w:space="0" w:color="auto"/>
        <w:bottom w:val="none" w:sz="0" w:space="0" w:color="auto"/>
        <w:right w:val="none" w:sz="0" w:space="0" w:color="auto"/>
      </w:divBdr>
    </w:div>
    <w:div w:id="1039009023">
      <w:bodyDiv w:val="1"/>
      <w:marLeft w:val="0"/>
      <w:marRight w:val="0"/>
      <w:marTop w:val="0"/>
      <w:marBottom w:val="0"/>
      <w:divBdr>
        <w:top w:val="none" w:sz="0" w:space="0" w:color="auto"/>
        <w:left w:val="none" w:sz="0" w:space="0" w:color="auto"/>
        <w:bottom w:val="none" w:sz="0" w:space="0" w:color="auto"/>
        <w:right w:val="none" w:sz="0" w:space="0" w:color="auto"/>
      </w:divBdr>
    </w:div>
    <w:div w:id="19467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ctar-eu.eu/membersh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bilise.research.vub.be/nectar-conference-2024-general-call-for-pap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nectar-eu.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cbc5f8-5f2e-4660-9617-ad3fe141184b">
      <Terms xmlns="http://schemas.microsoft.com/office/infopath/2007/PartnerControls"/>
    </lcf76f155ced4ddcb4097134ff3c332f>
    <Whatsinthisfolder_x003f_ xmlns="74cbc5f8-5f2e-4660-9617-ad3fe141184b" xsi:nil="true"/>
    <Content xmlns="74cbc5f8-5f2e-4660-9617-ad3fe141184b" xsi:nil="true"/>
    <TaxCatchAll xmlns="fbc3f488-61ee-46da-8a4f-1932a69600ef" xsi:nil="true"/>
    <SharedWithUsers xmlns="fbc3f488-61ee-46da-8a4f-1932a69600ef">
      <UserInfo>
        <DisplayName>Cathy MACHARIS</DisplayName>
        <AccountId>12</AccountId>
        <AccountType/>
      </UserInfo>
      <UserInfo>
        <DisplayName>Phebe Coppens</DisplayName>
        <AccountId>10</AccountId>
        <AccountType/>
      </UserInfo>
      <UserInfo>
        <DisplayName>Imre KESERü</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713A02A0D1164299D0373A434C949D" ma:contentTypeVersion="19" ma:contentTypeDescription="Create a new document." ma:contentTypeScope="" ma:versionID="a8380a81de44f5ea2180047c6268b000">
  <xsd:schema xmlns:xsd="http://www.w3.org/2001/XMLSchema" xmlns:xs="http://www.w3.org/2001/XMLSchema" xmlns:p="http://schemas.microsoft.com/office/2006/metadata/properties" xmlns:ns2="74cbc5f8-5f2e-4660-9617-ad3fe141184b" xmlns:ns3="fbc3f488-61ee-46da-8a4f-1932a69600ef" targetNamespace="http://schemas.microsoft.com/office/2006/metadata/properties" ma:root="true" ma:fieldsID="c5c786068d581eafc7a626dfce90192d" ns2:_="" ns3:_="">
    <xsd:import namespace="74cbc5f8-5f2e-4660-9617-ad3fe141184b"/>
    <xsd:import namespace="fbc3f488-61ee-46da-8a4f-1932a69600e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Whatsinthisfolder_x003f_" minOccurs="0"/>
                <xsd:element ref="ns2:Cont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bc5f8-5f2e-4660-9617-ad3fe1411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Whatsinthisfolder_x003f_" ma:index="23" nillable="true" ma:displayName="What's in this folder?" ma:description="Grant Agreements, EIT Urban Mobility, Management meetings, personnel &amp; planning" ma:format="Dropdown" ma:internalName="Whatsinthisfolder_x003f_">
      <xsd:simpleType>
        <xsd:restriction base="dms:Note">
          <xsd:maxLength value="255"/>
        </xsd:restriction>
      </xsd:simpleType>
    </xsd:element>
    <xsd:element name="Content" ma:index="24" nillable="true" ma:displayName="Content" ma:internalName="Content">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c3f488-61ee-46da-8a4f-1932a69600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bdaf3e-6e46-483e-ac74-b1363f6705fa}" ma:internalName="TaxCatchAll" ma:showField="CatchAllData" ma:web="fbc3f488-61ee-46da-8a4f-1932a69600e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25A8-39A4-47F3-B00C-3A75C6C8BF17}">
  <ds:schemaRefs>
    <ds:schemaRef ds:uri="http://schemas.microsoft.com/office/2006/metadata/properties"/>
    <ds:schemaRef ds:uri="http://schemas.microsoft.com/office/infopath/2007/PartnerControls"/>
    <ds:schemaRef ds:uri="74cbc5f8-5f2e-4660-9617-ad3fe141184b"/>
    <ds:schemaRef ds:uri="fbc3f488-61ee-46da-8a4f-1932a69600ef"/>
  </ds:schemaRefs>
</ds:datastoreItem>
</file>

<file path=customXml/itemProps2.xml><?xml version="1.0" encoding="utf-8"?>
<ds:datastoreItem xmlns:ds="http://schemas.openxmlformats.org/officeDocument/2006/customXml" ds:itemID="{DEC01293-3115-4C90-83B7-F59494470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bc5f8-5f2e-4660-9617-ad3fe141184b"/>
    <ds:schemaRef ds:uri="fbc3f488-61ee-46da-8a4f-1932a6960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AE82F-E3A8-4F97-8DCF-646342BC3DE5}">
  <ds:schemaRefs>
    <ds:schemaRef ds:uri="http://schemas.microsoft.com/sharepoint/v3/contenttype/forms"/>
  </ds:schemaRefs>
</ds:datastoreItem>
</file>

<file path=customXml/itemProps4.xml><?xml version="1.0" encoding="utf-8"?>
<ds:datastoreItem xmlns:ds="http://schemas.openxmlformats.org/officeDocument/2006/customXml" ds:itemID="{98C55091-5A01-4415-9A2A-516425A4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681</Words>
  <Characters>3882</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Michigan</Company>
  <LinksUpToDate>false</LinksUpToDate>
  <CharactersWithSpaces>4554</CharactersWithSpaces>
  <SharedDoc>false</SharedDoc>
  <HLinks>
    <vt:vector size="12" baseType="variant">
      <vt:variant>
        <vt:i4>5570573</vt:i4>
      </vt:variant>
      <vt:variant>
        <vt:i4>3</vt:i4>
      </vt:variant>
      <vt:variant>
        <vt:i4>0</vt:i4>
      </vt:variant>
      <vt:variant>
        <vt:i4>5</vt:i4>
      </vt:variant>
      <vt:variant>
        <vt:lpwstr>http://www.nectar-eu.eu/</vt:lpwstr>
      </vt:variant>
      <vt:variant>
        <vt:lpwstr/>
      </vt:variant>
      <vt:variant>
        <vt:i4>3670130</vt:i4>
      </vt:variant>
      <vt:variant>
        <vt:i4>0</vt:i4>
      </vt:variant>
      <vt:variant>
        <vt:i4>0</vt:i4>
      </vt:variant>
      <vt:variant>
        <vt:i4>5</vt:i4>
      </vt:variant>
      <vt:variant>
        <vt:lpwstr>http://www.nectar-eu.eu/membership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Jonathan</dc:creator>
  <cp:keywords/>
  <cp:lastModifiedBy>Imre KESERü</cp:lastModifiedBy>
  <cp:revision>3</cp:revision>
  <cp:lastPrinted>2016-10-13T08:26:00Z</cp:lastPrinted>
  <dcterms:created xsi:type="dcterms:W3CDTF">2023-09-27T13:27:00Z</dcterms:created>
  <dcterms:modified xsi:type="dcterms:W3CDTF">2024-01-29T17:14:00Z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0x010100BC713A02A0D1164299D0373A434C949D</vt:lpwstr>
  </property>
  <property fmtid="{D5CDD505-2E9C-101B-9397-08002B2CF9AE}" pid="3" name="MediaServiceImageTags">
    <vt:lpwstr/>
  </property>
</Properties>
</file>